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B9C2E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F88978F" wp14:editId="462B391E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37831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1BB69D5C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СЕРТОЛОВСКОЕ ГОРОДСКОЕ ПОСЕЛЕНИЕ</w:t>
      </w:r>
    </w:p>
    <w:p w14:paraId="47BF96AE" w14:textId="77777777" w:rsidR="00242B23" w:rsidRDefault="00242B23" w:rsidP="00242B2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ВСЕВОЛОЖСКОГО МУНИЦИПАЛЬНОГО РАЙОНА</w:t>
      </w:r>
    </w:p>
    <w:p w14:paraId="1C047D43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14:paraId="734623F7" w14:textId="77777777" w:rsidR="00242B23" w:rsidRDefault="00242B23" w:rsidP="00242B23">
      <w:pPr>
        <w:jc w:val="center"/>
        <w:rPr>
          <w:sz w:val="28"/>
          <w:szCs w:val="28"/>
        </w:rPr>
      </w:pPr>
    </w:p>
    <w:p w14:paraId="64DEB683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F0C9C20" w14:textId="77777777" w:rsidR="00242B23" w:rsidRDefault="00242B23" w:rsidP="00242B23">
      <w:pPr>
        <w:jc w:val="center"/>
        <w:rPr>
          <w:sz w:val="28"/>
          <w:szCs w:val="28"/>
        </w:rPr>
      </w:pPr>
    </w:p>
    <w:p w14:paraId="31CE5DFA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54F81E4E" w14:textId="77777777" w:rsidR="00242B23" w:rsidRDefault="00242B23" w:rsidP="00242B23">
      <w:pPr>
        <w:rPr>
          <w:sz w:val="28"/>
          <w:szCs w:val="28"/>
          <w:u w:val="single"/>
        </w:rPr>
      </w:pPr>
    </w:p>
    <w:p w14:paraId="4DAF720C" w14:textId="77777777" w:rsidR="00242B23" w:rsidRDefault="00242B23" w:rsidP="00242B23">
      <w:pPr>
        <w:rPr>
          <w:sz w:val="28"/>
          <w:szCs w:val="28"/>
        </w:rPr>
      </w:pPr>
      <w:r>
        <w:rPr>
          <w:sz w:val="28"/>
          <w:szCs w:val="28"/>
        </w:rPr>
        <w:t>23.12.2024г.                                                                                                  № 1255</w:t>
      </w:r>
    </w:p>
    <w:p w14:paraId="5EB71CC9" w14:textId="77777777" w:rsidR="00242B23" w:rsidRDefault="00242B23" w:rsidP="00242B23">
      <w:pPr>
        <w:rPr>
          <w:sz w:val="20"/>
          <w:szCs w:val="20"/>
        </w:rPr>
      </w:pPr>
      <w:r>
        <w:rPr>
          <w:sz w:val="20"/>
          <w:szCs w:val="20"/>
        </w:rPr>
        <w:t xml:space="preserve">    г. Сертолово</w:t>
      </w:r>
    </w:p>
    <w:p w14:paraId="31D83079" w14:textId="77777777" w:rsidR="00242B23" w:rsidRDefault="00242B23" w:rsidP="00242B23">
      <w:pPr>
        <w:jc w:val="center"/>
      </w:pPr>
    </w:p>
    <w:p w14:paraId="4DC8698C" w14:textId="77777777" w:rsidR="00242B23" w:rsidRDefault="00242B23" w:rsidP="00242B23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О внесении изменений в </w:t>
      </w:r>
    </w:p>
    <w:p w14:paraId="1C8606AA" w14:textId="77777777" w:rsidR="00242B23" w:rsidRDefault="00242B23" w:rsidP="00242B2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Муниципальную программу</w:t>
      </w:r>
    </w:p>
    <w:p w14:paraId="5CBA6353" w14:textId="77777777" w:rsidR="00242B23" w:rsidRDefault="00242B23" w:rsidP="00242B23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«Молодое поколение МО </w:t>
      </w:r>
    </w:p>
    <w:p w14:paraId="75815080" w14:textId="77777777" w:rsidR="00242B23" w:rsidRDefault="00242B23" w:rsidP="00242B23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Сертолово» на 2025-2029 годы</w:t>
      </w:r>
    </w:p>
    <w:p w14:paraId="7CFA272C" w14:textId="77777777" w:rsidR="00242B23" w:rsidRDefault="00242B23" w:rsidP="00242B23">
      <w:pPr>
        <w:rPr>
          <w:b/>
          <w:sz w:val="28"/>
          <w:szCs w:val="28"/>
        </w:rPr>
      </w:pPr>
    </w:p>
    <w:p w14:paraId="23BDB9BF" w14:textId="77777777" w:rsidR="00242B23" w:rsidRDefault="00242B23" w:rsidP="00242B23">
      <w:pPr>
        <w:ind w:firstLine="709"/>
        <w:jc w:val="both"/>
      </w:pPr>
    </w:p>
    <w:p w14:paraId="408BAA7B" w14:textId="77777777" w:rsidR="00242B23" w:rsidRPr="00E81AE6" w:rsidRDefault="00242B23" w:rsidP="00242B23">
      <w:pPr>
        <w:pStyle w:val="Preformat0"/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E81A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E81AE6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Уставом МО Сертолово, Положением, утвержденным постановлением администрации МО Сертолово от 27.06.2011 №33 «Об утверждении Положения об администрации муниципального образования Сертолово Всеволожского муниципального района Ленинградской области»</w:t>
      </w:r>
      <w:r w:rsidRPr="00E81AE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, </w:t>
      </w:r>
      <w:r w:rsidRPr="00E81AE6">
        <w:rPr>
          <w:rFonts w:ascii="Times New Roman" w:hAnsi="Times New Roman" w:cs="Times New Roman"/>
          <w:noProof/>
          <w:sz w:val="28"/>
          <w:szCs w:val="28"/>
        </w:rPr>
        <w:t>решением совета депутатов МО Сертолово от 17.12.2024 г. №50 «О бюджете муниципального образования Сертолово Всеволожского муниципального района Ленинградской области на 2025 год и плановый период 2026 и 2027 годов»,</w:t>
      </w:r>
      <w:r w:rsidRPr="00DE344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81AE6">
        <w:rPr>
          <w:rFonts w:ascii="Times New Roman" w:hAnsi="Times New Roman" w:cs="Times New Roman"/>
          <w:noProof/>
          <w:sz w:val="28"/>
          <w:szCs w:val="28"/>
        </w:rPr>
        <w:t xml:space="preserve">на оснавнии  </w:t>
      </w:r>
      <w:r w:rsidRPr="00E81AE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пункта 5.7.1  Порядка разработки, формирования и реализации муниципальных программ в муниципальном образовании </w:t>
      </w:r>
      <w:proofErr w:type="spellStart"/>
      <w:r w:rsidRPr="00E81AE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Сертоловское</w:t>
      </w:r>
      <w:proofErr w:type="spellEnd"/>
      <w:r w:rsidRPr="00E81AE6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городское поселение  Всеволожского муниципального района Ленинградской области» утвержденного постановлением администрации МО Сертолово  от 22.10.2013г. № 425,</w:t>
      </w:r>
      <w:r w:rsidRPr="00E81AE6">
        <w:rPr>
          <w:rFonts w:ascii="Times New Roman" w:hAnsi="Times New Roman" w:cs="Times New Roman"/>
          <w:sz w:val="28"/>
          <w:szCs w:val="28"/>
        </w:rPr>
        <w:t xml:space="preserve"> администрация МО Сертолово</w:t>
      </w:r>
    </w:p>
    <w:p w14:paraId="4917FF35" w14:textId="77777777" w:rsidR="00242B23" w:rsidRDefault="00242B23" w:rsidP="00242B23">
      <w:pPr>
        <w:pStyle w:val="Preformat0"/>
        <w:jc w:val="both"/>
        <w:rPr>
          <w:rFonts w:ascii="Times New Roman" w:hAnsi="Times New Roman"/>
          <w:sz w:val="28"/>
          <w:szCs w:val="28"/>
        </w:rPr>
      </w:pPr>
    </w:p>
    <w:p w14:paraId="38A67BE1" w14:textId="77777777" w:rsidR="00242B23" w:rsidRDefault="00242B23" w:rsidP="00242B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65EB4898" w14:textId="77777777" w:rsidR="00242B23" w:rsidRDefault="00242B23" w:rsidP="00242B23">
      <w:pPr>
        <w:jc w:val="center"/>
        <w:rPr>
          <w:sz w:val="28"/>
          <w:szCs w:val="28"/>
        </w:rPr>
      </w:pPr>
    </w:p>
    <w:p w14:paraId="0E4CD19A" w14:textId="77777777" w:rsidR="00242B23" w:rsidRDefault="00242B23" w:rsidP="00242B23">
      <w:pPr>
        <w:numPr>
          <w:ilvl w:val="0"/>
          <w:numId w:val="1"/>
        </w:numPr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Внести   </w:t>
      </w:r>
      <w:proofErr w:type="gramStart"/>
      <w:r>
        <w:rPr>
          <w:sz w:val="28"/>
          <w:szCs w:val="28"/>
        </w:rPr>
        <w:t>в  муниципальную</w:t>
      </w:r>
      <w:proofErr w:type="gramEnd"/>
      <w:r>
        <w:rPr>
          <w:sz w:val="28"/>
          <w:szCs w:val="28"/>
        </w:rPr>
        <w:t xml:space="preserve">  программу  МО  Сертолово   « Молодое </w:t>
      </w:r>
    </w:p>
    <w:p w14:paraId="3411C761" w14:textId="77777777" w:rsidR="00242B23" w:rsidRDefault="00242B23" w:rsidP="00242B23">
      <w:pPr>
        <w:jc w:val="both"/>
        <w:rPr>
          <w:sz w:val="28"/>
          <w:szCs w:val="28"/>
        </w:rPr>
      </w:pPr>
      <w:r>
        <w:rPr>
          <w:sz w:val="28"/>
          <w:szCs w:val="28"/>
        </w:rPr>
        <w:t>поколение МО Сертолово» на 2025-2029 годы (далее - Программа), утвержденную постановлением администрации МО Сертолово от 17.10.2024г. № 1001, следующие изменения:</w:t>
      </w:r>
    </w:p>
    <w:p w14:paraId="291AA430" w14:textId="77777777" w:rsidR="00242B23" w:rsidRDefault="00242B23" w:rsidP="00242B23">
      <w:pPr>
        <w:jc w:val="both"/>
        <w:rPr>
          <w:sz w:val="28"/>
          <w:szCs w:val="28"/>
        </w:rPr>
      </w:pPr>
    </w:p>
    <w:p w14:paraId="7E199801" w14:textId="77777777" w:rsidR="00242B23" w:rsidRDefault="00242B23" w:rsidP="00242B23">
      <w:pPr>
        <w:jc w:val="both"/>
        <w:rPr>
          <w:sz w:val="28"/>
          <w:szCs w:val="28"/>
        </w:rPr>
      </w:pPr>
      <w:r>
        <w:rPr>
          <w:sz w:val="28"/>
          <w:szCs w:val="28"/>
        </w:rPr>
        <w:t>1.1.   Позицию   в     паспорте   Программы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 Объем    финансовых  ресурсов, </w:t>
      </w:r>
    </w:p>
    <w:p w14:paraId="36E96503" w14:textId="77777777" w:rsidR="00242B23" w:rsidRDefault="00242B23" w:rsidP="00242B23">
      <w:pPr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запланированных по программе, источники финансирования программы» изложить в следующей редакции:</w:t>
      </w:r>
    </w:p>
    <w:p w14:paraId="32D4E74D" w14:textId="77777777" w:rsidR="00242B23" w:rsidRDefault="00242B23" w:rsidP="00242B23">
      <w:pPr>
        <w:pStyle w:val="2"/>
        <w:jc w:val="both"/>
        <w:rPr>
          <w:sz w:val="28"/>
        </w:rPr>
      </w:pPr>
      <w:r>
        <w:rPr>
          <w:sz w:val="28"/>
        </w:rPr>
        <w:lastRenderedPageBreak/>
        <w:t xml:space="preserve"> «Объем финансовых ресурсов –</w:t>
      </w:r>
      <w:r w:rsidRPr="00610F3F">
        <w:rPr>
          <w:sz w:val="28"/>
        </w:rPr>
        <w:t xml:space="preserve"> </w:t>
      </w:r>
      <w:r>
        <w:rPr>
          <w:sz w:val="28"/>
        </w:rPr>
        <w:t xml:space="preserve">34 665,7 тыс. руб., в том числе по годам: </w:t>
      </w:r>
    </w:p>
    <w:p w14:paraId="2CBA4C31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 9 037,7</w:t>
      </w:r>
      <w:r w:rsidRPr="00F71412">
        <w:rPr>
          <w:sz w:val="28"/>
          <w:szCs w:val="28"/>
        </w:rPr>
        <w:t xml:space="preserve"> тыс. руб.;</w:t>
      </w:r>
    </w:p>
    <w:p w14:paraId="0209B7C4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тыс. руб.;</w:t>
      </w:r>
    </w:p>
    <w:p w14:paraId="49DB8403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2027 год –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тыс. руб.;</w:t>
      </w:r>
    </w:p>
    <w:p w14:paraId="05644E92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F71412">
        <w:rPr>
          <w:sz w:val="28"/>
          <w:szCs w:val="28"/>
        </w:rPr>
        <w:t xml:space="preserve"> год</w:t>
      </w:r>
      <w:r w:rsidRPr="00CC6321">
        <w:rPr>
          <w:sz w:val="28"/>
          <w:szCs w:val="28"/>
        </w:rPr>
        <w:t xml:space="preserve"> </w:t>
      </w:r>
      <w:r>
        <w:rPr>
          <w:sz w:val="28"/>
          <w:szCs w:val="28"/>
        </w:rPr>
        <w:t>– 6 407,0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руб.;</w:t>
      </w:r>
    </w:p>
    <w:p w14:paraId="7426FB98" w14:textId="77777777" w:rsidR="00242B23" w:rsidRPr="00F71412" w:rsidRDefault="00242B23" w:rsidP="00242B23">
      <w:pPr>
        <w:pStyle w:val="2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9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87529A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14:paraId="168EFE24" w14:textId="77777777" w:rsidR="00242B23" w:rsidRDefault="00242B23" w:rsidP="00242B23">
      <w:pPr>
        <w:pStyle w:val="2"/>
        <w:jc w:val="both"/>
        <w:rPr>
          <w:color w:val="000000"/>
          <w:sz w:val="28"/>
        </w:rPr>
      </w:pPr>
      <w:r>
        <w:rPr>
          <w:color w:val="000000"/>
          <w:sz w:val="28"/>
        </w:rPr>
        <w:t>Источник финансирования программы – бюджет МО Сертолово».</w:t>
      </w:r>
    </w:p>
    <w:p w14:paraId="06B871BD" w14:textId="77777777" w:rsidR="00242B23" w:rsidRDefault="00242B23" w:rsidP="00242B2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>
        <w:rPr>
          <w:sz w:val="28"/>
          <w:szCs w:val="28"/>
        </w:rPr>
        <w:t>«Раздел 4. Ресурсное обеспечение Программы» изложить в следующей редакции:</w:t>
      </w:r>
    </w:p>
    <w:p w14:paraId="6CF01E26" w14:textId="77777777" w:rsidR="00242B23" w:rsidRDefault="00242B23" w:rsidP="00242B23">
      <w:pPr>
        <w:pStyle w:val="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финансовых ресурсов на реализацию мероприятий программы определен </w:t>
      </w:r>
      <w:r>
        <w:rPr>
          <w:rStyle w:val="1"/>
          <w:sz w:val="28"/>
          <w:szCs w:val="28"/>
        </w:rPr>
        <w:t xml:space="preserve">методом сопоставимых рыночных цен и в соответствии с нормами расходов на проведение мероприятий программы </w:t>
      </w:r>
      <w:r>
        <w:rPr>
          <w:sz w:val="28"/>
          <w:szCs w:val="28"/>
        </w:rPr>
        <w:t>и составляет –</w:t>
      </w:r>
      <w:r w:rsidRPr="00F65BE0">
        <w:rPr>
          <w:sz w:val="28"/>
          <w:szCs w:val="28"/>
        </w:rPr>
        <w:t xml:space="preserve"> </w:t>
      </w:r>
      <w:r>
        <w:rPr>
          <w:sz w:val="28"/>
        </w:rPr>
        <w:t xml:space="preserve">34 665,7 </w:t>
      </w:r>
      <w:r>
        <w:rPr>
          <w:sz w:val="28"/>
          <w:szCs w:val="28"/>
        </w:rPr>
        <w:t xml:space="preserve">тыс. руб., в том числе по годам: </w:t>
      </w:r>
    </w:p>
    <w:p w14:paraId="52C18460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 9 037,7</w:t>
      </w:r>
      <w:r w:rsidRPr="00F71412">
        <w:rPr>
          <w:sz w:val="28"/>
          <w:szCs w:val="28"/>
        </w:rPr>
        <w:t xml:space="preserve"> тыс. руб.;</w:t>
      </w:r>
    </w:p>
    <w:p w14:paraId="6500385B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тыс. руб.;</w:t>
      </w:r>
    </w:p>
    <w:p w14:paraId="547EE0F6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2027 год –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тыс. руб.;</w:t>
      </w:r>
    </w:p>
    <w:p w14:paraId="22891868" w14:textId="77777777" w:rsidR="00242B23" w:rsidRPr="00F71412" w:rsidRDefault="00242B23" w:rsidP="00242B23">
      <w:pPr>
        <w:pStyle w:val="2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F71412">
        <w:rPr>
          <w:sz w:val="28"/>
          <w:szCs w:val="28"/>
        </w:rPr>
        <w:t xml:space="preserve"> год</w:t>
      </w:r>
      <w:r w:rsidRPr="00CC6321">
        <w:rPr>
          <w:sz w:val="28"/>
          <w:szCs w:val="28"/>
        </w:rPr>
        <w:t xml:space="preserve"> </w:t>
      </w:r>
      <w:r>
        <w:rPr>
          <w:sz w:val="28"/>
          <w:szCs w:val="28"/>
        </w:rPr>
        <w:t>– 6 407,0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руб.;</w:t>
      </w:r>
    </w:p>
    <w:p w14:paraId="007A1BDC" w14:textId="77777777" w:rsidR="00242B23" w:rsidRPr="00F71412" w:rsidRDefault="00242B23" w:rsidP="00242B23">
      <w:pPr>
        <w:pStyle w:val="2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>202</w:t>
      </w:r>
      <w:r>
        <w:rPr>
          <w:sz w:val="28"/>
          <w:szCs w:val="28"/>
        </w:rPr>
        <w:t>9</w:t>
      </w:r>
      <w:r w:rsidRPr="00F71412">
        <w:rPr>
          <w:sz w:val="28"/>
          <w:szCs w:val="28"/>
        </w:rPr>
        <w:t xml:space="preserve"> год</w:t>
      </w:r>
      <w:r w:rsidRPr="00F65BE0">
        <w:rPr>
          <w:sz w:val="28"/>
          <w:szCs w:val="28"/>
        </w:rPr>
        <w:t xml:space="preserve"> </w:t>
      </w:r>
      <w:r w:rsidRPr="00F71412">
        <w:rPr>
          <w:sz w:val="28"/>
          <w:szCs w:val="28"/>
        </w:rPr>
        <w:t>–</w:t>
      </w:r>
      <w:r w:rsidRPr="00F65BE0">
        <w:rPr>
          <w:sz w:val="28"/>
          <w:szCs w:val="28"/>
        </w:rPr>
        <w:t xml:space="preserve"> </w:t>
      </w:r>
      <w:r>
        <w:rPr>
          <w:sz w:val="28"/>
          <w:szCs w:val="28"/>
        </w:rPr>
        <w:t>6 407,0</w:t>
      </w:r>
      <w:r w:rsidRPr="00F7141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14:paraId="678B84BC" w14:textId="77777777" w:rsidR="00242B23" w:rsidRDefault="00242B23" w:rsidP="00242B23">
      <w:pPr>
        <w:pStyle w:val="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Источник финансирования программы – бюджет МО Сертолово».</w:t>
      </w:r>
    </w:p>
    <w:p w14:paraId="6E701AE1" w14:textId="77777777" w:rsidR="00242B23" w:rsidRDefault="00242B23" w:rsidP="00242B23">
      <w:pPr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№1 к Программе «План реализации муниципальной программы» изложить в редакции согласно приложению №1 к настоящему постановлению;</w:t>
      </w:r>
    </w:p>
    <w:p w14:paraId="5DC41555" w14:textId="77777777" w:rsidR="00242B23" w:rsidRDefault="00242B23" w:rsidP="00242B23">
      <w:pPr>
        <w:jc w:val="both"/>
        <w:rPr>
          <w:sz w:val="28"/>
          <w:szCs w:val="28"/>
        </w:rPr>
      </w:pPr>
      <w:r>
        <w:rPr>
          <w:sz w:val="28"/>
          <w:szCs w:val="28"/>
        </w:rPr>
        <w:t>1.4 Приложение №2 к Программе «Перечень планируемых результатов реализации муниципальной программы» изложить в редакции согласно приложению №2 к настоящему постановлению.</w:t>
      </w:r>
    </w:p>
    <w:p w14:paraId="467357CA" w14:textId="77777777" w:rsidR="00242B23" w:rsidRDefault="00242B23" w:rsidP="00242B2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2. Настоящее постановление </w:t>
      </w:r>
      <w:r>
        <w:rPr>
          <w:color w:val="000000"/>
          <w:sz w:val="28"/>
          <w:szCs w:val="28"/>
        </w:rPr>
        <w:t>вступает в силу после его официального опубликования (обнародования) в газете «Петербургский рубеж» и на официальном сайте администрации МО Сертолово (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proofErr w:type="spellStart"/>
      <w:r>
        <w:rPr>
          <w:color w:val="000000"/>
          <w:sz w:val="28"/>
          <w:szCs w:val="28"/>
          <w:lang w:val="en-US"/>
        </w:rPr>
        <w:t>mosertolovo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/).</w:t>
      </w:r>
    </w:p>
    <w:p w14:paraId="51FBA82A" w14:textId="77777777" w:rsidR="00242B23" w:rsidRDefault="00242B23" w:rsidP="00242B23">
      <w:pPr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t xml:space="preserve"> 3. </w:t>
      </w:r>
      <w:r>
        <w:rPr>
          <w:rFonts w:cs="Helvetica"/>
          <w:color w:val="191919"/>
          <w:sz w:val="28"/>
          <w:szCs w:val="28"/>
        </w:rPr>
        <w:t>Контроль за исполнением настоящего постановления возложить на начальника отдела местного самоуправления Миллер</w:t>
      </w:r>
      <w:r w:rsidRPr="00365380">
        <w:rPr>
          <w:rFonts w:cs="Helvetica"/>
          <w:color w:val="191919"/>
          <w:sz w:val="28"/>
          <w:szCs w:val="28"/>
        </w:rPr>
        <w:t xml:space="preserve"> </w:t>
      </w:r>
      <w:r>
        <w:rPr>
          <w:rFonts w:cs="Helvetica"/>
          <w:color w:val="191919"/>
          <w:sz w:val="28"/>
          <w:szCs w:val="28"/>
        </w:rPr>
        <w:t>Е.Г.</w:t>
      </w:r>
    </w:p>
    <w:p w14:paraId="3E6F2D8C" w14:textId="77777777" w:rsidR="00242B23" w:rsidRDefault="00242B23" w:rsidP="00242B23">
      <w:pPr>
        <w:ind w:left="525"/>
        <w:jc w:val="both"/>
        <w:rPr>
          <w:bCs/>
        </w:rPr>
      </w:pPr>
    </w:p>
    <w:p w14:paraId="4A3328FA" w14:textId="77777777" w:rsidR="00242B23" w:rsidRDefault="00242B23" w:rsidP="00242B23">
      <w:pPr>
        <w:jc w:val="both"/>
        <w:rPr>
          <w:bCs/>
        </w:rPr>
      </w:pPr>
    </w:p>
    <w:p w14:paraId="27B7E5D9" w14:textId="77777777" w:rsidR="00242B23" w:rsidRDefault="00242B23" w:rsidP="00242B23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ab/>
        <w:t xml:space="preserve">                                    В.В. Василенко</w:t>
      </w:r>
    </w:p>
    <w:p w14:paraId="54F9864E" w14:textId="77777777" w:rsidR="00242B23" w:rsidRDefault="00242B23" w:rsidP="00242B23"/>
    <w:p w14:paraId="03A23B53" w14:textId="77777777" w:rsidR="00242B23" w:rsidRDefault="00242B23" w:rsidP="00242B23"/>
    <w:p w14:paraId="01CAA298" w14:textId="77777777" w:rsidR="00242B23" w:rsidRDefault="00242B23" w:rsidP="00242B23"/>
    <w:p w14:paraId="55CC409D" w14:textId="77777777" w:rsidR="00242B23" w:rsidRDefault="00242B23" w:rsidP="00242B23"/>
    <w:p w14:paraId="17D7A500" w14:textId="77777777" w:rsidR="00242B23" w:rsidRDefault="00242B23" w:rsidP="00242B23"/>
    <w:p w14:paraId="46E1B2F0" w14:textId="77777777" w:rsidR="00242B23" w:rsidRDefault="00242B23" w:rsidP="00242B23"/>
    <w:p w14:paraId="5B9A7508" w14:textId="77777777" w:rsidR="00242B23" w:rsidRDefault="00242B23" w:rsidP="00242B23"/>
    <w:p w14:paraId="6D989193" w14:textId="77777777" w:rsidR="001503F0" w:rsidRDefault="001503F0">
      <w:bookmarkStart w:id="0" w:name="_GoBack"/>
      <w:bookmarkEnd w:id="0"/>
    </w:p>
    <w:sectPr w:rsidR="00150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337EBD"/>
    <w:multiLevelType w:val="multilevel"/>
    <w:tmpl w:val="AA5CF916"/>
    <w:lvl w:ilvl="0">
      <w:start w:val="1"/>
      <w:numFmt w:val="decimal"/>
      <w:lvlText w:val="%1."/>
      <w:lvlJc w:val="left"/>
      <w:pPr>
        <w:ind w:left="1206" w:hanging="360"/>
      </w:pPr>
    </w:lvl>
    <w:lvl w:ilvl="1">
      <w:start w:val="2"/>
      <w:numFmt w:val="decimal"/>
      <w:isLgl/>
      <w:lvlText w:val="%1.%2."/>
      <w:lvlJc w:val="left"/>
      <w:pPr>
        <w:ind w:left="1566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566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926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926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86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46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46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06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F0"/>
    <w:rsid w:val="001503F0"/>
    <w:rsid w:val="0024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7923E-2165-4B61-9658-C3289A93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2B2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eformat">
    <w:name w:val="Preformat Знак"/>
    <w:link w:val="Preformat0"/>
    <w:locked/>
    <w:rsid w:val="00242B23"/>
    <w:rPr>
      <w:rFonts w:ascii="Courier New" w:hAnsi="Courier New" w:cs="Courier New"/>
    </w:rPr>
  </w:style>
  <w:style w:type="paragraph" w:customStyle="1" w:styleId="Preformat0">
    <w:name w:val="Preformat"/>
    <w:link w:val="Preformat"/>
    <w:rsid w:val="00242B23"/>
    <w:pPr>
      <w:spacing w:after="0" w:line="240" w:lineRule="auto"/>
    </w:pPr>
    <w:rPr>
      <w:rFonts w:ascii="Courier New" w:hAnsi="Courier New" w:cs="Courier New"/>
    </w:rPr>
  </w:style>
  <w:style w:type="paragraph" w:customStyle="1" w:styleId="2">
    <w:name w:val="Без интервала2"/>
    <w:rsid w:val="00242B2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242B2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2025-02-18T08:25:00Z</dcterms:created>
  <dcterms:modified xsi:type="dcterms:W3CDTF">2025-02-18T08:25:00Z</dcterms:modified>
</cp:coreProperties>
</file>